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A3" w:rsidRPr="00ED7299" w:rsidRDefault="00416EA3" w:rsidP="0041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16EA3" w:rsidRPr="00ED7299" w:rsidRDefault="00416EA3" w:rsidP="0041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7 </w:t>
      </w:r>
    </w:p>
    <w:p w:rsidR="00416EA3" w:rsidRPr="00ED7299" w:rsidRDefault="00416EA3" w:rsidP="0041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ВЯЗЬМЫ СМОЛЕНСКОЙ ОБЛАСТИ</w:t>
      </w:r>
    </w:p>
    <w:p w:rsidR="00416EA3" w:rsidRPr="00ED7299" w:rsidRDefault="00416EA3" w:rsidP="00416E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416EA3" w:rsidRPr="00ED7299" w:rsidTr="00C93D53">
        <w:tc>
          <w:tcPr>
            <w:tcW w:w="4785" w:type="dxa"/>
          </w:tcPr>
          <w:p w:rsidR="00416EA3" w:rsidRPr="00ED7299" w:rsidRDefault="00416EA3" w:rsidP="00416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 И Н Я Т О </w:t>
            </w:r>
          </w:p>
          <w:p w:rsidR="00416EA3" w:rsidRPr="00ED7299" w:rsidRDefault="00416EA3" w:rsidP="00416EA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7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</w:t>
            </w:r>
          </w:p>
          <w:p w:rsidR="00416EA3" w:rsidRPr="00ED7299" w:rsidRDefault="00416EA3" w:rsidP="00416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педагогического  совета</w:t>
            </w:r>
          </w:p>
          <w:p w:rsidR="00416EA3" w:rsidRPr="00ED7299" w:rsidRDefault="00416EA3" w:rsidP="00416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«22»  февраля 2019г.  </w:t>
            </w:r>
          </w:p>
          <w:p w:rsidR="00416EA3" w:rsidRPr="00ED7299" w:rsidRDefault="00416EA3" w:rsidP="00416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6C19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416EA3" w:rsidRPr="00ED7299" w:rsidRDefault="00416EA3" w:rsidP="00416E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 Т В Е </w:t>
            </w:r>
            <w:proofErr w:type="gramStart"/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Ж Д Е Н О </w:t>
            </w:r>
          </w:p>
          <w:p w:rsidR="00416EA3" w:rsidRPr="00ED7299" w:rsidRDefault="00416EA3" w:rsidP="00416E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416EA3" w:rsidRPr="00ED7299" w:rsidRDefault="00416EA3" w:rsidP="00416E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директора школы</w:t>
            </w:r>
          </w:p>
          <w:p w:rsidR="00416EA3" w:rsidRPr="00ED7299" w:rsidRDefault="006C19F0" w:rsidP="00416E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№75</w:t>
            </w:r>
            <w:r w:rsidR="00416EA3"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/01-07</w:t>
            </w:r>
          </w:p>
          <w:p w:rsidR="00416EA3" w:rsidRPr="00ED7299" w:rsidRDefault="006C19F0" w:rsidP="00416E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«22</w:t>
            </w:r>
            <w:r w:rsidR="00416EA3" w:rsidRPr="00ED7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 февраля 2019г.</w:t>
            </w:r>
          </w:p>
        </w:tc>
      </w:tr>
    </w:tbl>
    <w:p w:rsidR="00E909C9" w:rsidRPr="00ED7299" w:rsidRDefault="00E909C9" w:rsidP="00416E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909C9" w:rsidRPr="00ED7299" w:rsidRDefault="00E909C9" w:rsidP="00E90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E24B14" w:rsidRPr="00ED7299" w:rsidRDefault="00E24B14" w:rsidP="00E90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ED7299">
        <w:rPr>
          <w:b/>
          <w:bCs/>
          <w:color w:val="000000"/>
        </w:rPr>
        <w:t>Положение</w:t>
      </w:r>
    </w:p>
    <w:p w:rsidR="00E24B14" w:rsidRPr="00ED7299" w:rsidRDefault="00E24B14" w:rsidP="00E90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ED7299">
        <w:rPr>
          <w:b/>
          <w:bCs/>
          <w:color w:val="000000"/>
        </w:rPr>
        <w:t>об организации занятий по предмету «Физическая культура»</w:t>
      </w:r>
    </w:p>
    <w:p w:rsidR="00E24B14" w:rsidRPr="00ED7299" w:rsidRDefault="00E24B14" w:rsidP="00E90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proofErr w:type="gramStart"/>
      <w:r w:rsidRPr="00ED7299">
        <w:rPr>
          <w:b/>
          <w:bCs/>
          <w:color w:val="000000"/>
        </w:rPr>
        <w:t>обучающихся, отнесённых по состоянию здоровья к специальной медицинской группе или освобождённых от физических нагрузок на уроках</w:t>
      </w:r>
      <w:proofErr w:type="gramEnd"/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bookmarkStart w:id="0" w:name="_GoBack"/>
      <w:bookmarkEnd w:id="0"/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bCs/>
          <w:color w:val="000000"/>
        </w:rPr>
        <w:t>1. Общие положения.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1.1. Настоящее Положение разработано в соответствии со следующими нормативными и правовыми актами:</w:t>
      </w:r>
    </w:p>
    <w:p w:rsidR="00416EA3" w:rsidRPr="00ED7299" w:rsidRDefault="00416EA3" w:rsidP="00466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Федеральным законом  № 273-ФЗ от 29 декабря 2012г. «Об образовании в Российской Федерации»;</w:t>
      </w:r>
    </w:p>
    <w:p w:rsidR="00416EA3" w:rsidRPr="00ED7299" w:rsidRDefault="00416EA3" w:rsidP="00466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Уставом школы;</w:t>
      </w:r>
    </w:p>
    <w:p w:rsidR="00E24B14" w:rsidRPr="00ED7299" w:rsidRDefault="00416EA3" w:rsidP="00466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Федеральным з</w:t>
      </w:r>
      <w:r w:rsidR="00E24B14" w:rsidRPr="00ED7299">
        <w:rPr>
          <w:color w:val="000000"/>
        </w:rPr>
        <w:t xml:space="preserve">аконом </w:t>
      </w:r>
      <w:r w:rsidRPr="00ED7299">
        <w:rPr>
          <w:color w:val="000000"/>
        </w:rPr>
        <w:t xml:space="preserve">№329-ФЗ </w:t>
      </w:r>
      <w:r w:rsidR="00E24B14" w:rsidRPr="00ED7299">
        <w:rPr>
          <w:color w:val="000000"/>
        </w:rPr>
        <w:t>от 04.12.2007 года «О физической культуре и спорте в Российской Федерации»;</w:t>
      </w:r>
    </w:p>
    <w:p w:rsidR="00A03197" w:rsidRPr="00ED7299" w:rsidRDefault="00A03197" w:rsidP="00466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 xml:space="preserve">Письмом Министерства образования Российской Федерации от 16.05.2012 № МД-583/19 «О методических рекомендациях «Медико-педагогический </w:t>
      </w:r>
      <w:proofErr w:type="gramStart"/>
      <w:r w:rsidRPr="00ED7299">
        <w:rPr>
          <w:color w:val="000000"/>
        </w:rPr>
        <w:t>контроль за</w:t>
      </w:r>
      <w:proofErr w:type="gramEnd"/>
      <w:r w:rsidRPr="00ED7299">
        <w:rPr>
          <w:color w:val="000000"/>
        </w:rPr>
        <w:t xml:space="preserve"> организацией занятий физической культурой обучающихся с отклонениями в состоянии здоровья» </w:t>
      </w:r>
    </w:p>
    <w:p w:rsidR="00E24B14" w:rsidRPr="00ED7299" w:rsidRDefault="00E24B14" w:rsidP="00466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Письмом Министерства образования Российской Федерации от 31.10.2003 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E24B14" w:rsidRPr="00ED7299" w:rsidRDefault="00E24B14" w:rsidP="00466E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Приказом Министерства образования Российской Федерации, Министерства Здравоохранения Российской Федерации, Госкомспорта Российской Федерации и Российской Академией образования от 16 июля 2002 года № 2715/227/166/19 «О совершенствовании процесса физического воспитания в образовательных учреждениях Российской Федерации»;</w:t>
      </w:r>
    </w:p>
    <w:p w:rsidR="00416EA3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1.2. </w:t>
      </w:r>
      <w:r w:rsidR="00416EA3" w:rsidRPr="00ED7299">
        <w:rPr>
          <w:color w:val="000000"/>
        </w:rPr>
        <w:t>Настоящее Положение утверждается педагогическим советом образовательного учреждения (далее – МБОУСОШ№7), имеющим право вносить в него свои изменения и дополнения.</w:t>
      </w:r>
    </w:p>
    <w:p w:rsidR="00416EA3" w:rsidRPr="00ED7299" w:rsidRDefault="00A8404A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1.3. Данное П</w:t>
      </w:r>
      <w:r w:rsidR="00416EA3" w:rsidRPr="00ED7299">
        <w:rPr>
          <w:color w:val="000000"/>
        </w:rPr>
        <w:t>оложение является локальным нормативным актом, регламентирующим деятельность учителя и учащихся, занимающихся в специальной медицинской группе (далее – СМГ).</w:t>
      </w:r>
    </w:p>
    <w:p w:rsidR="00416EA3" w:rsidRPr="00ED7299" w:rsidRDefault="00416EA3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1.4. Обучение в СМГ организуется для учащихся, которым по состоянию здоровья </w:t>
      </w:r>
      <w:r w:rsidR="00A8404A" w:rsidRPr="00ED7299">
        <w:rPr>
          <w:color w:val="000000"/>
        </w:rPr>
        <w:t>противопоказано посещать традиционные уроки физической культуры. Таким учащимся лечебно – профилактическое учреждение здравоохранения рекомендует занятия в группах с наименьшими физическими нагрузками.</w:t>
      </w:r>
    </w:p>
    <w:p w:rsidR="00E24B14" w:rsidRPr="00ED7299" w:rsidRDefault="00A8404A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1.5. </w:t>
      </w:r>
      <w:r w:rsidR="00E24B14" w:rsidRPr="00ED7299">
        <w:rPr>
          <w:color w:val="000000"/>
        </w:rPr>
        <w:t xml:space="preserve">В целях дифференцированного подхода к организации уроков физической культуры все обучающиеся МБОУ </w:t>
      </w:r>
      <w:r w:rsidR="00A03197" w:rsidRPr="00ED7299">
        <w:rPr>
          <w:color w:val="000000"/>
        </w:rPr>
        <w:t>СОШ№7</w:t>
      </w:r>
      <w:r w:rsidR="00E24B14" w:rsidRPr="00ED7299">
        <w:rPr>
          <w:color w:val="000000"/>
        </w:rPr>
        <w:t xml:space="preserve"> в зависимости от состояния здоровья делятся на три группы: основную, подготовительную и специальную медицинскую группу. Занятия в этих группах отличаются учебными программами, объемом и структурой физической нагрузки, а также требованиями к уровню освоения учебного материала.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lastRenderedPageBreak/>
        <w:t>К</w:t>
      </w:r>
      <w:r w:rsidRPr="00ED7299">
        <w:rPr>
          <w:i/>
          <w:iCs/>
          <w:color w:val="000000"/>
        </w:rPr>
        <w:t> основной медицинской группе</w:t>
      </w:r>
      <w:r w:rsidRPr="00ED7299">
        <w:rPr>
          <w:color w:val="000000"/>
        </w:rPr>
        <w:t> относятся обучающиеся, имеющие удовлетворительное состояние здоровья.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К </w:t>
      </w:r>
      <w:r w:rsidRPr="00ED7299">
        <w:rPr>
          <w:i/>
          <w:iCs/>
          <w:color w:val="000000"/>
        </w:rPr>
        <w:t>подготовительной медицинской группе </w:t>
      </w:r>
      <w:r w:rsidRPr="00ED7299">
        <w:rPr>
          <w:color w:val="000000"/>
        </w:rPr>
        <w:t>относятся обучающиеся с недостаточным физическим развитием и низкой физической подготовленностью или имеющие незначительные отклонения в состоянии здоровья. Этой категории обучающихся разрешается заниматься физической культурой по программе для основной группы с учетом некоторых ограничений в объеме и интенсивности физических нагрузок (в том числе временных).</w:t>
      </w:r>
    </w:p>
    <w:p w:rsidR="00777CD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К </w:t>
      </w:r>
      <w:r w:rsidRPr="00ED7299">
        <w:rPr>
          <w:i/>
          <w:iCs/>
          <w:color w:val="000000"/>
        </w:rPr>
        <w:t>специальной медицинской группе </w:t>
      </w:r>
      <w:r w:rsidRPr="00ED7299">
        <w:rPr>
          <w:color w:val="000000"/>
        </w:rPr>
        <w:t>относятся обучающиеся, которые на основании медицинского заключения о состоянии их здоровья не могут заниматься физической культурой по программе для основной группы.</w:t>
      </w:r>
      <w:r w:rsidR="00A8404A" w:rsidRPr="00ED7299">
        <w:rPr>
          <w:color w:val="000000"/>
        </w:rPr>
        <w:t xml:space="preserve"> К данной группе относятся лица, имеющие отклонения в состоянии здоровья постоянного или временного характера. </w:t>
      </w:r>
    </w:p>
    <w:p w:rsidR="00E24B14" w:rsidRPr="00ED7299" w:rsidRDefault="00777CD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К специальной подгруппе «А» (</w:t>
      </w:r>
      <w:r w:rsidRPr="00ED7299">
        <w:rPr>
          <w:color w:val="000000"/>
          <w:lang w:val="en-US"/>
        </w:rPr>
        <w:t>III</w:t>
      </w:r>
      <w:r w:rsidRPr="00ED7299">
        <w:rPr>
          <w:color w:val="000000"/>
        </w:rPr>
        <w:t xml:space="preserve">) относятся дети, имеющие отклонения в состоянии здоровья обратимого характера, ослабленные различными заболеваниями, и дети с хроническими заболеваниями в состоянии компенсации (вне обострения). </w:t>
      </w:r>
      <w:r w:rsidR="00E24B14" w:rsidRPr="00ED7299">
        <w:rPr>
          <w:color w:val="000000"/>
        </w:rPr>
        <w:t xml:space="preserve">Занятия по физической культуре в этой группе проводятся по специальным учебным программам. Перевод из специальной медицинской группы в </w:t>
      </w:r>
      <w:proofErr w:type="gramStart"/>
      <w:r w:rsidR="00E24B14" w:rsidRPr="00ED7299">
        <w:rPr>
          <w:color w:val="000000"/>
        </w:rPr>
        <w:t>подготовительную</w:t>
      </w:r>
      <w:proofErr w:type="gramEnd"/>
      <w:r w:rsidR="00E24B14" w:rsidRPr="00ED7299">
        <w:rPr>
          <w:color w:val="000000"/>
        </w:rPr>
        <w:t xml:space="preserve"> производится либо при ежегодном медицинском осмотре, либо после дополнительного медицинского обследования.</w:t>
      </w:r>
    </w:p>
    <w:p w:rsidR="00777CD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При определении медицинской группы для обучающихся с отклонениями в состоянии здоровья необходимо предусматривать доступность физических нагрузок, а также создание оптимальных условий для выздоровления и предупреждения обострения заболеваний.</w:t>
      </w:r>
    </w:p>
    <w:p w:rsidR="00E24B14" w:rsidRPr="00ED7299" w:rsidRDefault="00777CD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К специальной подгруппе «Б» (</w:t>
      </w:r>
      <w:r w:rsidRPr="00ED7299">
        <w:rPr>
          <w:color w:val="000000"/>
          <w:lang w:val="en-US"/>
        </w:rPr>
        <w:t>IV</w:t>
      </w:r>
      <w:r w:rsidRPr="00ED7299">
        <w:rPr>
          <w:color w:val="000000"/>
        </w:rPr>
        <w:t xml:space="preserve">) относятся дети с хроническими заболеваниями или отклонениями в состоянии здоровья, в том числе временного характера, в состоянии </w:t>
      </w:r>
      <w:proofErr w:type="spellStart"/>
      <w:r w:rsidRPr="00ED7299">
        <w:rPr>
          <w:color w:val="000000"/>
        </w:rPr>
        <w:t>субкомпенсации</w:t>
      </w:r>
      <w:proofErr w:type="spellEnd"/>
      <w:r w:rsidRPr="00ED7299">
        <w:rPr>
          <w:color w:val="000000"/>
        </w:rPr>
        <w:t xml:space="preserve"> (неполной ремиссии или на выходе из обострения). </w:t>
      </w:r>
      <w:proofErr w:type="gramStart"/>
      <w:r w:rsidRPr="00ED7299">
        <w:rPr>
          <w:color w:val="000000"/>
        </w:rPr>
        <w:t xml:space="preserve">Данная подгруппа означает полное освобождение обучающегося  от выполнения физических нагрузок на уроках физической культуры и занятиях СМГ. </w:t>
      </w:r>
      <w:proofErr w:type="gramEnd"/>
    </w:p>
    <w:p w:rsidR="00E24B14" w:rsidRPr="00ED7299" w:rsidRDefault="009004BA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1.6</w:t>
      </w:r>
      <w:r w:rsidR="00E24B14" w:rsidRPr="00ED7299">
        <w:rPr>
          <w:color w:val="000000"/>
        </w:rPr>
        <w:t xml:space="preserve">. Работа в </w:t>
      </w:r>
      <w:r w:rsidR="00F7101D" w:rsidRPr="00ED7299">
        <w:rPr>
          <w:color w:val="000000"/>
        </w:rPr>
        <w:t>СМГ</w:t>
      </w:r>
      <w:r w:rsidR="00E24B14" w:rsidRPr="00ED7299">
        <w:rPr>
          <w:color w:val="000000"/>
        </w:rPr>
        <w:t xml:space="preserve"> направлена </w:t>
      </w:r>
      <w:proofErr w:type="gramStart"/>
      <w:r w:rsidR="00E24B14" w:rsidRPr="00ED7299">
        <w:rPr>
          <w:color w:val="000000"/>
        </w:rPr>
        <w:t>на</w:t>
      </w:r>
      <w:proofErr w:type="gramEnd"/>
      <w:r w:rsidR="00E24B14" w:rsidRPr="00ED7299">
        <w:rPr>
          <w:color w:val="000000"/>
        </w:rPr>
        <w:t>:</w:t>
      </w:r>
    </w:p>
    <w:p w:rsidR="00E24B14" w:rsidRPr="00ED7299" w:rsidRDefault="00E24B14" w:rsidP="00466E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укрепление здоровья, улучшение физического развития, закаливание организма;</w:t>
      </w:r>
    </w:p>
    <w:p w:rsidR="00E24B14" w:rsidRPr="00ED7299" w:rsidRDefault="00E24B14" w:rsidP="00466E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расширение диапазона функциональных возможностей основных физиологических систем организма, ответственных за энергообеспечение;</w:t>
      </w:r>
    </w:p>
    <w:p w:rsidR="00E24B14" w:rsidRPr="00ED7299" w:rsidRDefault="00E24B14" w:rsidP="00466E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повышение защитных сил организма и его сопротивляемости;</w:t>
      </w:r>
    </w:p>
    <w:p w:rsidR="00E24B14" w:rsidRPr="00ED7299" w:rsidRDefault="00E24B14" w:rsidP="00466E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освоение основных двигательных навыков и качеств;</w:t>
      </w:r>
    </w:p>
    <w:p w:rsidR="00E24B14" w:rsidRPr="00ED7299" w:rsidRDefault="00E24B14" w:rsidP="00466E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воспитание морально-волевых качеств и интереса к регулярным самостоятельным занятиям физической культурой;</w:t>
      </w:r>
    </w:p>
    <w:p w:rsidR="00E24B14" w:rsidRPr="00ED7299" w:rsidRDefault="00E24B14" w:rsidP="00466E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разъяснения значения здорового образа жизни, принципов гигиены, правильного режима труда и отдыха, рационального питания, пребывания на воздухе;</w:t>
      </w:r>
    </w:p>
    <w:p w:rsidR="00E24B14" w:rsidRPr="009004BA" w:rsidRDefault="00E24B14" w:rsidP="00466E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ED7299">
        <w:rPr>
          <w:color w:val="000000"/>
        </w:rPr>
        <w:t xml:space="preserve">предупреждение </w:t>
      </w:r>
      <w:proofErr w:type="spellStart"/>
      <w:r w:rsidRPr="00ED7299">
        <w:rPr>
          <w:color w:val="000000"/>
        </w:rPr>
        <w:t>дезадаптации</w:t>
      </w:r>
      <w:proofErr w:type="spellEnd"/>
      <w:r w:rsidRPr="00ED7299">
        <w:rPr>
          <w:color w:val="000000"/>
        </w:rPr>
        <w:t xml:space="preserve"> обучающихся в условиях общеобразовательного учреждения.</w:t>
      </w:r>
      <w:proofErr w:type="gramEnd"/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b/>
          <w:bCs/>
          <w:color w:val="000000"/>
        </w:rPr>
        <w:t>2. Организация и функционирование специальных медицинских групп.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2.1. </w:t>
      </w:r>
      <w:r w:rsidR="009004BA">
        <w:rPr>
          <w:color w:val="000000"/>
        </w:rPr>
        <w:t>СМГ</w:t>
      </w:r>
      <w:r w:rsidR="00A03197" w:rsidRPr="00ED7299">
        <w:rPr>
          <w:color w:val="000000"/>
        </w:rPr>
        <w:t xml:space="preserve"> наполняемостью 10 - 15</w:t>
      </w:r>
      <w:r w:rsidRPr="00ED7299">
        <w:rPr>
          <w:color w:val="000000"/>
        </w:rPr>
        <w:t xml:space="preserve"> человек организуется для обучающихся 1 - 11 классов. </w:t>
      </w:r>
      <w:r w:rsidR="00300300">
        <w:rPr>
          <w:color w:val="000000"/>
        </w:rPr>
        <w:t>К</w:t>
      </w:r>
      <w:r w:rsidR="00A03197" w:rsidRPr="00ED7299">
        <w:rPr>
          <w:color w:val="000000"/>
        </w:rPr>
        <w:t>омплектуе</w:t>
      </w:r>
      <w:r w:rsidRPr="00ED7299">
        <w:rPr>
          <w:color w:val="000000"/>
        </w:rPr>
        <w:t>тся разновозрастная группа.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ED7299">
        <w:rPr>
          <w:color w:val="000000"/>
        </w:rPr>
        <w:t xml:space="preserve">Группы обучающихся, отнесенных к </w:t>
      </w:r>
      <w:r w:rsidR="009004BA">
        <w:rPr>
          <w:color w:val="000000"/>
        </w:rPr>
        <w:t>СМГ</w:t>
      </w:r>
      <w:r w:rsidRPr="00ED7299">
        <w:rPr>
          <w:color w:val="000000"/>
        </w:rPr>
        <w:t>, комплектуются для занятий физической культурой по заключению врачебной комиссии и</w:t>
      </w:r>
      <w:r w:rsidR="00665807">
        <w:rPr>
          <w:color w:val="000000"/>
        </w:rPr>
        <w:t>ли</w:t>
      </w:r>
      <w:r w:rsidRPr="00ED7299">
        <w:rPr>
          <w:color w:val="000000"/>
        </w:rPr>
        <w:t xml:space="preserve"> заявлению родителей (законных представителей)</w:t>
      </w:r>
      <w:r w:rsidR="00F7101D" w:rsidRPr="00ED7299">
        <w:rPr>
          <w:color w:val="000000"/>
        </w:rPr>
        <w:t xml:space="preserve"> </w:t>
      </w:r>
      <w:r w:rsidR="00665807">
        <w:rPr>
          <w:color w:val="000000"/>
        </w:rPr>
        <w:t>о временном посещении занятий спецгруппы по состоянию здоровья до оформления официального медицинского заключения</w:t>
      </w:r>
      <w:r w:rsidR="002F707B">
        <w:rPr>
          <w:color w:val="000000"/>
        </w:rPr>
        <w:t xml:space="preserve"> </w:t>
      </w:r>
      <w:r w:rsidR="00F7101D" w:rsidRPr="00ED7299">
        <w:rPr>
          <w:color w:val="000000"/>
        </w:rPr>
        <w:t>(Приложение №1)</w:t>
      </w:r>
      <w:r w:rsidRPr="00ED7299">
        <w:rPr>
          <w:color w:val="000000"/>
        </w:rPr>
        <w:t xml:space="preserve">, оформляются приказом директора МБОУ </w:t>
      </w:r>
      <w:r w:rsidR="00A03197" w:rsidRPr="00ED7299">
        <w:rPr>
          <w:color w:val="000000"/>
        </w:rPr>
        <w:t>СОШ№7</w:t>
      </w:r>
      <w:r w:rsidRPr="00ED7299">
        <w:rPr>
          <w:color w:val="000000"/>
        </w:rPr>
        <w:t xml:space="preserve"> в начале учебного года</w:t>
      </w:r>
      <w:r w:rsidR="00F7101D" w:rsidRPr="00ED7299">
        <w:rPr>
          <w:color w:val="000000"/>
        </w:rPr>
        <w:t xml:space="preserve"> или по мере предоставления медицинской справки</w:t>
      </w:r>
      <w:r w:rsidR="002F707B">
        <w:rPr>
          <w:color w:val="000000"/>
        </w:rPr>
        <w:t xml:space="preserve"> либо заявления родителей (законных представителей)</w:t>
      </w:r>
      <w:r w:rsidRPr="00ED7299">
        <w:rPr>
          <w:color w:val="000000"/>
        </w:rPr>
        <w:t>.</w:t>
      </w:r>
      <w:proofErr w:type="gramEnd"/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lastRenderedPageBreak/>
        <w:t>В листе здоровья классного журнала медицинский работник образовательного учреждения совместно с преподавателем физической культуры</w:t>
      </w:r>
      <w:r w:rsidR="009004BA">
        <w:rPr>
          <w:color w:val="000000"/>
        </w:rPr>
        <w:t>, классным руководителем,</w:t>
      </w:r>
      <w:r w:rsidRPr="00ED7299">
        <w:rPr>
          <w:color w:val="000000"/>
        </w:rPr>
        <w:t xml:space="preserve"> напротив фамилии обучающегося</w:t>
      </w:r>
      <w:r w:rsidR="00A03197" w:rsidRPr="00ED7299">
        <w:rPr>
          <w:color w:val="000000"/>
        </w:rPr>
        <w:t xml:space="preserve"> делает отметку: «спец.</w:t>
      </w:r>
      <w:r w:rsidRPr="00ED7299">
        <w:rPr>
          <w:color w:val="000000"/>
        </w:rPr>
        <w:t>».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2.2. </w:t>
      </w:r>
      <w:proofErr w:type="gramStart"/>
      <w:r w:rsidRPr="00ED7299">
        <w:rPr>
          <w:color w:val="000000"/>
        </w:rPr>
        <w:t>Движение обучающихся по группам здоровья в течение учебного года (из специальной медицинской группы в подготовительную группу, далее в основную и наоборот) проводится на основании справки врачебной комиссии и заявления родителей (законных представителей).</w:t>
      </w:r>
      <w:proofErr w:type="gramEnd"/>
      <w:r w:rsidRPr="00ED7299">
        <w:rPr>
          <w:color w:val="000000"/>
        </w:rPr>
        <w:t xml:space="preserve"> На основании этих документов директор МБОУ </w:t>
      </w:r>
      <w:r w:rsidR="00A03197" w:rsidRPr="00ED7299">
        <w:rPr>
          <w:color w:val="000000"/>
        </w:rPr>
        <w:t>СОШ№7</w:t>
      </w:r>
      <w:r w:rsidRPr="00ED7299">
        <w:rPr>
          <w:color w:val="000000"/>
        </w:rPr>
        <w:t xml:space="preserve"> издает приказ о переводе обучающегося в другую группу здоровья. </w:t>
      </w:r>
    </w:p>
    <w:p w:rsidR="00E24B14" w:rsidRPr="00ED7299" w:rsidRDefault="00CC7DA8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2.3</w:t>
      </w:r>
      <w:r w:rsidR="00E24B14" w:rsidRPr="00ED7299">
        <w:rPr>
          <w:color w:val="000000"/>
        </w:rPr>
        <w:t xml:space="preserve">. Учет посещаемости и </w:t>
      </w:r>
      <w:proofErr w:type="gramStart"/>
      <w:r w:rsidR="00E24B14" w:rsidRPr="00ED7299">
        <w:rPr>
          <w:color w:val="000000"/>
        </w:rPr>
        <w:t>успеваемости</w:t>
      </w:r>
      <w:proofErr w:type="gramEnd"/>
      <w:r w:rsidR="00E24B14" w:rsidRPr="00ED7299">
        <w:rPr>
          <w:color w:val="000000"/>
        </w:rPr>
        <w:t xml:space="preserve"> обучающихся специальной медицинской группы здоровья и прохождение ими программного материала осуществляется в журнале для специальных медицинских групп, который заполняет преподаватель, ведущий занятия в </w:t>
      </w:r>
      <w:r w:rsidR="009004BA">
        <w:rPr>
          <w:color w:val="000000"/>
        </w:rPr>
        <w:t>СМГ</w:t>
      </w:r>
      <w:r w:rsidR="00E24B14" w:rsidRPr="00ED7299">
        <w:rPr>
          <w:color w:val="000000"/>
        </w:rPr>
        <w:t>. </w:t>
      </w:r>
      <w:r w:rsidR="00E24B14" w:rsidRPr="00ED7299">
        <w:rPr>
          <w:color w:val="00000A"/>
        </w:rPr>
        <w:t xml:space="preserve">В классном журнале на предметной странице «Физическая культура» напротив фамилии обучающегося, отнесенного к специальной медицинской группе здоровья, из журнала специальной медицинской группы переносятся </w:t>
      </w:r>
      <w:r w:rsidR="00A03197" w:rsidRPr="00ED7299">
        <w:rPr>
          <w:color w:val="00000A"/>
        </w:rPr>
        <w:t>триместровые</w:t>
      </w:r>
      <w:r w:rsidR="00E24B14" w:rsidRPr="00ED7299">
        <w:rPr>
          <w:color w:val="00000A"/>
        </w:rPr>
        <w:t xml:space="preserve"> (</w:t>
      </w:r>
      <w:r w:rsidR="00A03197" w:rsidRPr="00ED7299">
        <w:rPr>
          <w:color w:val="00000A"/>
        </w:rPr>
        <w:t xml:space="preserve">четвертные, </w:t>
      </w:r>
      <w:r w:rsidR="00E24B14" w:rsidRPr="00ED7299">
        <w:rPr>
          <w:color w:val="00000A"/>
        </w:rPr>
        <w:t>полугодовые) и годовые оценки.</w:t>
      </w:r>
    </w:p>
    <w:p w:rsidR="00E24B14" w:rsidRPr="00ED7299" w:rsidRDefault="00CC7DA8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A"/>
        </w:rPr>
        <w:t>2.4. При подборе средств и методов необходимо неукоснительно соблюдать основные принципы физического воспитания: постепенность, систематичность, доступность, разносторонность.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b/>
          <w:bCs/>
          <w:color w:val="000000"/>
        </w:rPr>
        <w:t>3. Организация образовательного процесса в специальной медицинской группе.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3.1. Образовательный проце</w:t>
      </w:r>
      <w:proofErr w:type="gramStart"/>
      <w:r w:rsidRPr="00ED7299">
        <w:rPr>
          <w:color w:val="000000"/>
        </w:rPr>
        <w:t>сс в сп</w:t>
      </w:r>
      <w:proofErr w:type="gramEnd"/>
      <w:r w:rsidRPr="00ED7299">
        <w:rPr>
          <w:color w:val="000000"/>
        </w:rPr>
        <w:t xml:space="preserve">ециальной медицинской группе регламентируется расписанием занятий. </w:t>
      </w:r>
      <w:r w:rsidR="00CC7DA8" w:rsidRPr="00ED7299">
        <w:rPr>
          <w:color w:val="000000"/>
        </w:rPr>
        <w:t xml:space="preserve">Занятия проводятся 2 раза в неделю. </w:t>
      </w:r>
      <w:r w:rsidRPr="00ED7299">
        <w:rPr>
          <w:color w:val="000000"/>
        </w:rPr>
        <w:t xml:space="preserve">Учебные занятия с </w:t>
      </w:r>
      <w:proofErr w:type="gramStart"/>
      <w:r w:rsidRPr="00ED7299">
        <w:rPr>
          <w:color w:val="000000"/>
        </w:rPr>
        <w:t>обучающимися</w:t>
      </w:r>
      <w:proofErr w:type="gramEnd"/>
      <w:r w:rsidRPr="00ED7299">
        <w:rPr>
          <w:color w:val="000000"/>
        </w:rPr>
        <w:t>, отнесёнными к специальной медицинской группе, планируются отдельно от основного расписания.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3.2. Посещение занятий учащимися, отнесенными к специальной медицинской группе здоровья, являются обязательными. Во время уроков физической культуры по расписанию учебных занятий данные обучающиеся находятся вместе с группой в спортивном зале </w:t>
      </w:r>
      <w:r w:rsidR="00D254D0" w:rsidRPr="00ED7299">
        <w:rPr>
          <w:color w:val="000000"/>
        </w:rPr>
        <w:t>школы</w:t>
      </w:r>
      <w:r w:rsidRPr="00ED7299">
        <w:rPr>
          <w:color w:val="000000"/>
        </w:rPr>
        <w:t xml:space="preserve"> или на спортивной площадке.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3.3. Ответственность за посещение </w:t>
      </w:r>
      <w:proofErr w:type="gramStart"/>
      <w:r w:rsidRPr="00ED7299">
        <w:rPr>
          <w:color w:val="000000"/>
        </w:rPr>
        <w:t>обучающимися</w:t>
      </w:r>
      <w:proofErr w:type="gramEnd"/>
      <w:r w:rsidRPr="00ED7299">
        <w:rPr>
          <w:color w:val="000000"/>
        </w:rPr>
        <w:t xml:space="preserve"> уроков физической культуры и занятий специальной медицинской группы возлагается на</w:t>
      </w:r>
      <w:r w:rsidR="00CC7DA8" w:rsidRPr="00ED7299">
        <w:rPr>
          <w:color w:val="000000"/>
        </w:rPr>
        <w:t xml:space="preserve"> родителей учащегося,</w:t>
      </w:r>
      <w:r w:rsidRPr="00ED7299">
        <w:rPr>
          <w:color w:val="000000"/>
        </w:rPr>
        <w:t xml:space="preserve"> учителя, ведущего занятия в группе, и классного руководителя, контролируется заместителем директора </w:t>
      </w:r>
      <w:r w:rsidR="00D254D0" w:rsidRPr="00ED7299">
        <w:rPr>
          <w:color w:val="000000"/>
        </w:rPr>
        <w:t>школы</w:t>
      </w:r>
      <w:r w:rsidRPr="00ED7299">
        <w:rPr>
          <w:color w:val="000000"/>
        </w:rPr>
        <w:t xml:space="preserve"> по УВР и медицинским работником </w:t>
      </w:r>
      <w:r w:rsidR="00D254D0" w:rsidRPr="00ED7299">
        <w:rPr>
          <w:color w:val="000000"/>
        </w:rPr>
        <w:t>учреждения</w:t>
      </w:r>
      <w:r w:rsidRPr="00ED7299">
        <w:rPr>
          <w:color w:val="000000"/>
        </w:rPr>
        <w:t>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b/>
          <w:bCs/>
          <w:color w:val="000000"/>
        </w:rPr>
        <w:t>4. Кадровое и финансовое обеспечение специальных медицинских групп.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В специальных медицинских группах работают учителя, имеющие опыт работы в образовательном учреждении.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Оплата труда учителей за работу в специальных медицинских группах осуществляется в пределах фонда оплаты труда образовательного учреждения.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b/>
          <w:bCs/>
          <w:color w:val="000000"/>
        </w:rPr>
        <w:t xml:space="preserve">5. Функции заместителя директора </w:t>
      </w:r>
      <w:r w:rsidR="00D254D0" w:rsidRPr="00ED7299">
        <w:rPr>
          <w:b/>
          <w:bCs/>
          <w:color w:val="000000"/>
        </w:rPr>
        <w:t>школы</w:t>
      </w:r>
      <w:r w:rsidRPr="00ED7299">
        <w:rPr>
          <w:b/>
          <w:bCs/>
          <w:color w:val="000000"/>
        </w:rPr>
        <w:t xml:space="preserve"> по УВР, учителя, работающего в специальной медицинской группе.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5.1. Заместитель директора по УВР обеспечивает создание необходимых условий для работы специальных медицинских группы, осуществляет </w:t>
      </w:r>
      <w:proofErr w:type="gramStart"/>
      <w:r w:rsidRPr="00ED7299">
        <w:rPr>
          <w:color w:val="000000"/>
        </w:rPr>
        <w:t>контроль за</w:t>
      </w:r>
      <w:proofErr w:type="gramEnd"/>
      <w:r w:rsidRPr="00ED7299">
        <w:rPr>
          <w:color w:val="000000"/>
        </w:rPr>
        <w:t xml:space="preserve"> её работой, несет ответственность за её комплектование, оказывает систематическую организационно-методическую помощь учителю в определении направлений и планировании работы специальной медицинской группы, анализирует результаты обучения.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5.2. Учителя, работающие в специальных медицинских группах должны:</w:t>
      </w:r>
    </w:p>
    <w:p w:rsidR="00E24B14" w:rsidRPr="00ED7299" w:rsidRDefault="00E24B14" w:rsidP="00466E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знать анатомические и физиологические особенности обучающихся разных возрастных групп;</w:t>
      </w:r>
    </w:p>
    <w:p w:rsidR="00E24B14" w:rsidRPr="00ED7299" w:rsidRDefault="00E24B14" w:rsidP="00466E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знать методики проведения лечебной физкультуры с различными заболеваниями;</w:t>
      </w:r>
    </w:p>
    <w:p w:rsidR="00E24B14" w:rsidRPr="00ED7299" w:rsidRDefault="00E24B14" w:rsidP="00466E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знать показания и противопоказания к проведению лечебной физкультуры;</w:t>
      </w:r>
    </w:p>
    <w:p w:rsidR="00E24B14" w:rsidRPr="00ED7299" w:rsidRDefault="00E24B14" w:rsidP="00466E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lastRenderedPageBreak/>
        <w:t>знать санитарно-гигиенические нормы при проведении занятий и правила техники безопасности и охраны труда;</w:t>
      </w:r>
    </w:p>
    <w:p w:rsidR="00E24B14" w:rsidRPr="00ED7299" w:rsidRDefault="00E24B14" w:rsidP="00466E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 xml:space="preserve">проводить систематическую работу с </w:t>
      </w:r>
      <w:proofErr w:type="gramStart"/>
      <w:r w:rsidRPr="00ED7299">
        <w:rPr>
          <w:color w:val="000000"/>
        </w:rPr>
        <w:t>обучающимися</w:t>
      </w:r>
      <w:proofErr w:type="gramEnd"/>
      <w:r w:rsidRPr="00ED7299">
        <w:rPr>
          <w:color w:val="000000"/>
        </w:rPr>
        <w:t>, с целью выявления их индивидуальных возможностей и определения направлений развивающей работы, фиксировать динамику развития обучающихся;</w:t>
      </w:r>
    </w:p>
    <w:p w:rsidR="00E24B14" w:rsidRPr="00ED7299" w:rsidRDefault="00E24B14" w:rsidP="00466E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 xml:space="preserve">вести систематическое наблюдение за реакцией </w:t>
      </w:r>
      <w:proofErr w:type="gramStart"/>
      <w:r w:rsidRPr="00ED7299">
        <w:rPr>
          <w:color w:val="000000"/>
        </w:rPr>
        <w:t>обучающихся</w:t>
      </w:r>
      <w:proofErr w:type="gramEnd"/>
      <w:r w:rsidRPr="00ED7299">
        <w:rPr>
          <w:color w:val="000000"/>
        </w:rPr>
        <w:t xml:space="preserve"> на предлагаемые нагрузки по внешним признакам утомления;</w:t>
      </w:r>
    </w:p>
    <w:p w:rsidR="00E24B14" w:rsidRPr="009004BA" w:rsidRDefault="00E24B14" w:rsidP="00466E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иметь следующую документацию: рабочую программу по предмету; календарно – тематическое планирование; расписание занятий; журнал учета успеваемости и посещаемости обучающихся.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b/>
          <w:bCs/>
          <w:color w:val="000000"/>
        </w:rPr>
        <w:t>6. Система оценивания достижений, обучающихся в специальных медицинских группах.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6.1. При выставлении текущей отметки обучающемуся, имеющему специальную группу здоровья, необходимо соблюдать особый такт, быть максимально внимательным, использовать отметку таким образом, чтобы она способствовала его развитию и стимулировала на дальнейшие занятия физической культурой.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6.2. </w:t>
      </w:r>
      <w:proofErr w:type="gramStart"/>
      <w:r w:rsidRPr="00ED7299">
        <w:rPr>
          <w:color w:val="000000"/>
        </w:rPr>
        <w:t>Итоговая отметка по физической культуре обучающимся специальной медицинской группы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</w:r>
      <w:proofErr w:type="gramEnd"/>
    </w:p>
    <w:p w:rsidR="00E24B14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6.3. Обучающиеся подгрупп «А» и «Б» специальной медицинской группы здоровья по своим двигательным возможностям не могут сравниться со здоровыми детьми. </w:t>
      </w:r>
      <w:proofErr w:type="gramStart"/>
      <w:r w:rsidRPr="00ED7299">
        <w:rPr>
          <w:color w:val="000000"/>
        </w:rPr>
        <w:t>Общий объем двигательной активности и интенсивность физических нагрузок, обучающихся специальных медицинских групп должны быть снижены по сравнению с объемом нагрузки для обучающихся основной и подготовительной групп.</w:t>
      </w:r>
      <w:proofErr w:type="gramEnd"/>
      <w:r w:rsidRPr="00ED7299">
        <w:rPr>
          <w:color w:val="000000"/>
        </w:rPr>
        <w:t xml:space="preserve"> Кроме этого каждый обучающийся специальной медицинской группы имеет свой выбор ограничений двигательной активности, который обусловлен формой и тяжестью его заболевания. Такие ограничения неизбежно накладывают отпечаток на степень развития двигательных навыков и качеств.</w:t>
      </w:r>
    </w:p>
    <w:p w:rsidR="00300300" w:rsidRPr="00ED7299" w:rsidRDefault="00300300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6.4. Обучающиеся подгруппы «Б» изучают основы знаний.</w:t>
      </w:r>
    </w:p>
    <w:p w:rsidR="00E24B14" w:rsidRPr="00ED7299" w:rsidRDefault="00300300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6.5</w:t>
      </w:r>
      <w:r w:rsidR="00E24B14" w:rsidRPr="00ED7299">
        <w:rPr>
          <w:color w:val="000000"/>
        </w:rPr>
        <w:t xml:space="preserve">. Текущая отметка успеваемости </w:t>
      </w:r>
      <w:proofErr w:type="gramStart"/>
      <w:r w:rsidR="00E24B14" w:rsidRPr="00ED7299">
        <w:rPr>
          <w:color w:val="000000"/>
        </w:rPr>
        <w:t>обучающемуся</w:t>
      </w:r>
      <w:proofErr w:type="gramEnd"/>
      <w:r w:rsidR="00E24B14" w:rsidRPr="00ED7299">
        <w:rPr>
          <w:color w:val="000000"/>
        </w:rPr>
        <w:t xml:space="preserve"> специальной медицинской группы здоровья выставляется по пятибалльной системе.</w:t>
      </w:r>
    </w:p>
    <w:p w:rsidR="00E24B14" w:rsidRPr="00ED7299" w:rsidRDefault="00300300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6.6</w:t>
      </w:r>
      <w:r w:rsidR="00E24B14" w:rsidRPr="00ED7299">
        <w:rPr>
          <w:color w:val="000000"/>
        </w:rPr>
        <w:t xml:space="preserve">. Положительная отметка по физической культуре выставляется с учетом теоретических и практических знаний (двигательных умений и навыков, умений осуществлять физкультурно-оздоровительную и спортивно - оздоровительную деятельность). Основной акцент должен быть сделан на стойкую мотивацию обучающихся к занятиям физическими упражнениями и динамике их физических возможностей. </w:t>
      </w:r>
      <w:proofErr w:type="gramStart"/>
      <w:r w:rsidR="00E24B14" w:rsidRPr="00ED7299">
        <w:rPr>
          <w:color w:val="000000"/>
        </w:rPr>
        <w:t>Положительная отметка должна быть выставлена также обучающемуся, который не продемонстрировал существенных сдвигов в формировании навыков, умений и развитии физических качеств, но регулярно посещал занятия, старательно выполнял задания учителя, овладел доступными ему навыками самостоятельных занятий оздоровительной и корригирующей гимнастики, необходимыми знаниями в области физической культуры.</w:t>
      </w:r>
      <w:proofErr w:type="gramEnd"/>
    </w:p>
    <w:p w:rsidR="00E24B14" w:rsidRPr="00ED7299" w:rsidRDefault="00300300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6.7</w:t>
      </w:r>
      <w:r w:rsidR="00E24B14" w:rsidRPr="00ED7299">
        <w:rPr>
          <w:color w:val="000000"/>
        </w:rPr>
        <w:t>. Обучающемуся выставляется: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Отметка «2» (неудовлетворительно), в зависимости от следующих конкретных условий:</w:t>
      </w:r>
    </w:p>
    <w:p w:rsidR="00E24B14" w:rsidRPr="00ED7299" w:rsidRDefault="00E24B14" w:rsidP="00466E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не имеет с собой спортивной формы в соответствии с погодными условиями;</w:t>
      </w:r>
    </w:p>
    <w:p w:rsidR="00E24B14" w:rsidRPr="00ED7299" w:rsidRDefault="00E24B14" w:rsidP="00466E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не выполняет требования техники безопасности и охраны труда на уроках физической культуры;</w:t>
      </w:r>
    </w:p>
    <w:p w:rsidR="00E24B14" w:rsidRPr="00ED7299" w:rsidRDefault="00E24B14" w:rsidP="00466E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ED7299">
        <w:rPr>
          <w:color w:val="000000"/>
        </w:rPr>
        <w:lastRenderedPageBreak/>
        <w:t>обучающийся</w:t>
      </w:r>
      <w:proofErr w:type="gramEnd"/>
      <w:r w:rsidRPr="00ED7299">
        <w:rPr>
          <w:color w:val="000000"/>
        </w:rPr>
        <w:t>, не имеет выраженных отклонений в состоянии здоровья, при этом не имеет стойкой мотивации к занятиям физическими упражнениями, нет положительных изменений в физических возможностях обучающегося, которые должны быть замечены преподавателем физической культуры;</w:t>
      </w:r>
    </w:p>
    <w:p w:rsidR="00E24B14" w:rsidRPr="00ED7299" w:rsidRDefault="00E24B14" w:rsidP="00466E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не продемонстрировал существенных сдвигов в формировании навыков, умений и в развитии физических и морально-волевых качеств;</w:t>
      </w:r>
    </w:p>
    <w:p w:rsidR="00E24B14" w:rsidRPr="00ED7299" w:rsidRDefault="00E24B14" w:rsidP="00466E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не выполнял теоретические или иные задания учителя, не овладел доступными ему навыками самостоятельных занятий оздоровительной или корригирующей гимнастики, необходимыми теоретическими и практическими знаниям</w:t>
      </w:r>
      <w:r w:rsidR="00D254D0" w:rsidRPr="00ED7299">
        <w:rPr>
          <w:color w:val="000000"/>
        </w:rPr>
        <w:t>и в области физической культуры;</w:t>
      </w:r>
    </w:p>
    <w:p w:rsidR="00D254D0" w:rsidRPr="00ED7299" w:rsidRDefault="00D254D0" w:rsidP="00466E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 xml:space="preserve">не посещал занятия специальной медицинской группы по физической культуре,не имея на это уважительных причин. </w:t>
      </w:r>
      <w:proofErr w:type="gramStart"/>
      <w:r w:rsidRPr="00ED7299">
        <w:rPr>
          <w:color w:val="000000"/>
        </w:rPr>
        <w:t xml:space="preserve">К уважительным причинам относятся: болезнь обучающегося, семейные обстоятельства </w:t>
      </w:r>
      <w:r w:rsidR="00CC7DA8" w:rsidRPr="00ED7299">
        <w:rPr>
          <w:color w:val="000000"/>
        </w:rPr>
        <w:t>(</w:t>
      </w:r>
      <w:r w:rsidRPr="00ED7299">
        <w:rPr>
          <w:color w:val="000000"/>
        </w:rPr>
        <w:t>по письменному объяснению родителей).</w:t>
      </w:r>
      <w:proofErr w:type="gramEnd"/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Отметка «3» (удовлетворительно), в зависимости от следующих конкретных условий:</w:t>
      </w:r>
    </w:p>
    <w:p w:rsidR="00E24B14" w:rsidRPr="00ED7299" w:rsidRDefault="00E24B14" w:rsidP="00466E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выполняет все требования техники безопасности и правила поведения в спортивном зале, на стадионе. Соблюдает гигиенические требования и охрану труда при выполнении спортивных упражнений;</w:t>
      </w:r>
    </w:p>
    <w:p w:rsidR="00E24B14" w:rsidRPr="00ED7299" w:rsidRDefault="00E24B14" w:rsidP="00466E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обучающийся,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 обучающегося, которые могут быть замечены учителем физической культуры;</w:t>
      </w:r>
    </w:p>
    <w:p w:rsidR="00E24B14" w:rsidRPr="00ED7299" w:rsidRDefault="00E24B14" w:rsidP="00466E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продемонстрировал несущественные сдвиги в формировании навыков, умений и развития физических и морально-волевых качеств в течение полугодия;</w:t>
      </w:r>
    </w:p>
    <w:p w:rsidR="00E24B14" w:rsidRPr="00ED7299" w:rsidRDefault="00E24B14" w:rsidP="00466E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частично выполняет все теоретические и иные задания учителя, овладел доступными ему навыками самостоятельных занятий оздоровительной или корригирующей гимнастики, необходимыми теоретическими и практическими знаниями в области физкультуры.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Отметка «4» (хорошо), в зависимости от следующих конкретных условий:</w:t>
      </w:r>
    </w:p>
    <w:p w:rsidR="00E24B14" w:rsidRPr="00ED7299" w:rsidRDefault="00E24B14" w:rsidP="00466E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имеет с собой спортивную форму в полном соответствии с погодными условиями, видом спортивного занятия или урока;</w:t>
      </w:r>
    </w:p>
    <w:p w:rsidR="00E24B14" w:rsidRPr="00ED7299" w:rsidRDefault="00E24B14" w:rsidP="00466E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выполняет все требования техники безопасности и правила поведения в спортивном зале и на стадионе. Соблюдает гигиенические требования и охрану труда при выполнении спортивных упражнений на занятиях;</w:t>
      </w:r>
    </w:p>
    <w:p w:rsidR="00E24B14" w:rsidRPr="00ED7299" w:rsidRDefault="00E24B14" w:rsidP="00466E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ED7299">
        <w:rPr>
          <w:color w:val="000000"/>
        </w:rPr>
        <w:t>обучающийся</w:t>
      </w:r>
      <w:proofErr w:type="gramEnd"/>
      <w:r w:rsidRPr="00ED7299">
        <w:rPr>
          <w:color w:val="000000"/>
        </w:rPr>
        <w:t>, имеющий выраженные отклонения в состоянии здоровья, при этом мотивирован к занятиям физическими упражнениями. Есть положительные изменения в физических возможностях обучающихся, которые замечены учителем;</w:t>
      </w:r>
    </w:p>
    <w:p w:rsidR="00E24B14" w:rsidRPr="00ED7299" w:rsidRDefault="00E24B14" w:rsidP="00466E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постоянно на уроках демонстрирует существенные сдвиги в формировании навыков, умений и развития физических и морально-волевых качеств в течение четверти или полугодия. Успешно сдает на уроках норматив по физкультуре, для своего возраста;</w:t>
      </w:r>
    </w:p>
    <w:p w:rsidR="00E24B14" w:rsidRPr="00ED7299" w:rsidRDefault="00E24B14" w:rsidP="00466E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оказание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Отметка «5» (отлично), в зависимости от следующих конкретных условий:</w:t>
      </w:r>
    </w:p>
    <w:p w:rsidR="00E24B14" w:rsidRPr="00ED7299" w:rsidRDefault="00E24B14" w:rsidP="00466E1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имеет с собой спортивную форму в полном соответствии с погодными условиями, видом спортивного занятия или урока;</w:t>
      </w:r>
    </w:p>
    <w:p w:rsidR="00E24B14" w:rsidRPr="00ED7299" w:rsidRDefault="00E24B14" w:rsidP="00466E1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выполняет все требования техники безопасности и правила поведения в спортивном зале и на стадионе. Соблюдает гигиенические требования и охрану труда при выполнении спортивных упражнений на занятиях;</w:t>
      </w:r>
    </w:p>
    <w:p w:rsidR="00E24B14" w:rsidRPr="00ED7299" w:rsidRDefault="00E24B14" w:rsidP="00466E1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ED7299">
        <w:rPr>
          <w:color w:val="000000"/>
        </w:rPr>
        <w:lastRenderedPageBreak/>
        <w:t>обучающийся</w:t>
      </w:r>
      <w:proofErr w:type="gramEnd"/>
      <w:r w:rsidRPr="00ED7299">
        <w:rPr>
          <w:color w:val="000000"/>
        </w:rPr>
        <w:t>, имеющий выраженные отклонения в состоянии здоровья, при этом стойко мотивирован к занятиям физическими упражнениями. Есть существенные положительные изменения в физических возможностях обучающ</w:t>
      </w:r>
      <w:r w:rsidR="00D254D0" w:rsidRPr="00ED7299">
        <w:rPr>
          <w:color w:val="000000"/>
        </w:rPr>
        <w:t>ихся, которые замечены учителем</w:t>
      </w:r>
      <w:r w:rsidRPr="00ED7299">
        <w:rPr>
          <w:color w:val="000000"/>
        </w:rPr>
        <w:t>;</w:t>
      </w:r>
    </w:p>
    <w:p w:rsidR="00D254D0" w:rsidRPr="00ED7299" w:rsidRDefault="00E24B14" w:rsidP="00466E1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</w:t>
      </w:r>
      <w:r w:rsidR="00D254D0" w:rsidRPr="00ED7299">
        <w:rPr>
          <w:color w:val="000000"/>
        </w:rPr>
        <w:t>триместра</w:t>
      </w:r>
    </w:p>
    <w:p w:rsidR="00E24B14" w:rsidRPr="00ED7299" w:rsidRDefault="00E24B14" w:rsidP="00466E1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теоретическими и практическими знаниями в области физической культуры.</w:t>
      </w:r>
    </w:p>
    <w:p w:rsidR="00E24B14" w:rsidRPr="00ED7299" w:rsidRDefault="00300300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6.8</w:t>
      </w:r>
      <w:r w:rsidR="00E24B14" w:rsidRPr="00ED7299">
        <w:rPr>
          <w:color w:val="000000"/>
        </w:rPr>
        <w:t xml:space="preserve">. При выставлении </w:t>
      </w:r>
      <w:r w:rsidR="00D254D0" w:rsidRPr="00ED7299">
        <w:rPr>
          <w:color w:val="000000"/>
        </w:rPr>
        <w:t>триместровой</w:t>
      </w:r>
      <w:r w:rsidR="00E24B14" w:rsidRPr="00ED7299">
        <w:rPr>
          <w:color w:val="000000"/>
        </w:rPr>
        <w:t xml:space="preserve"> (</w:t>
      </w:r>
      <w:r w:rsidR="00D254D0" w:rsidRPr="00ED7299">
        <w:rPr>
          <w:color w:val="000000"/>
        </w:rPr>
        <w:t xml:space="preserve">четвертной, </w:t>
      </w:r>
      <w:r w:rsidR="00E24B14" w:rsidRPr="00ED7299">
        <w:rPr>
          <w:color w:val="000000"/>
        </w:rPr>
        <w:t>полугодовой), годовой оценки по физической культуре учитывается прилежание, усердие в работе над собой и выполнение всех рекомендаций учителя физической культуры.</w:t>
      </w:r>
    </w:p>
    <w:p w:rsidR="004D0D79" w:rsidRPr="00ED7299" w:rsidRDefault="00300300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6.9</w:t>
      </w:r>
      <w:r w:rsidR="004D0D79" w:rsidRPr="00ED7299">
        <w:rPr>
          <w:color w:val="000000"/>
        </w:rPr>
        <w:t>. В аттестаты об основном общем образовании и среднем общем образовании обучающимся, имеющим СМГ подгрупп «А» и «Б», обязательно выставляется отметка по физической культуре.</w:t>
      </w:r>
    </w:p>
    <w:p w:rsidR="004D0D79" w:rsidRPr="00ED7299" w:rsidRDefault="00300300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6.10</w:t>
      </w:r>
      <w:r w:rsidR="004D0D79" w:rsidRPr="00ED7299">
        <w:rPr>
          <w:color w:val="000000"/>
        </w:rPr>
        <w:t>. Возможные формы контроля знаний учащихся, отнесённых по состоянию здоровья к СМГ:</w:t>
      </w:r>
    </w:p>
    <w:p w:rsidR="004D0D79" w:rsidRPr="00ED7299" w:rsidRDefault="004D0D79" w:rsidP="004D0D7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собеседование по теоретическим вопросам;</w:t>
      </w:r>
    </w:p>
    <w:p w:rsidR="004D0D79" w:rsidRPr="00ED7299" w:rsidRDefault="004D0D79" w:rsidP="004D0D7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устное сообщение по теоретическим вопросам;</w:t>
      </w:r>
    </w:p>
    <w:p w:rsidR="004D0D79" w:rsidRPr="00ED7299" w:rsidRDefault="004D0D79" w:rsidP="004D0D7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реферат на тему по профилю заболевания;</w:t>
      </w:r>
    </w:p>
    <w:p w:rsidR="00E24B14" w:rsidRPr="00ED7299" w:rsidRDefault="004D0D79" w:rsidP="00466E1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практическое выполнение лечебных упражнений по профилю заболевания.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b/>
          <w:bCs/>
          <w:color w:val="000000"/>
        </w:rPr>
        <w:t xml:space="preserve">7. </w:t>
      </w:r>
      <w:proofErr w:type="gramStart"/>
      <w:r w:rsidRPr="00ED7299">
        <w:rPr>
          <w:b/>
          <w:bCs/>
          <w:color w:val="000000"/>
        </w:rPr>
        <w:t>Организация учебного процесса обучающихся, освобождённых от физических нагрузок на уроках физической культуры.</w:t>
      </w:r>
      <w:proofErr w:type="gramEnd"/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7.1. </w:t>
      </w:r>
      <w:proofErr w:type="gramStart"/>
      <w:r w:rsidRPr="00ED7299">
        <w:rPr>
          <w:color w:val="000000"/>
        </w:rPr>
        <w:t>В исключительных случаях по соответствующему медицинскому заключению обучающиеся освобождаются от физических нагрузок на уроках физической культуры.</w:t>
      </w:r>
      <w:proofErr w:type="gramEnd"/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 xml:space="preserve">7.2. Для освобождения, обучающегося от физических нагрузок на уроках физической культуры родители (законные представители) предоставляют в МБОУ </w:t>
      </w:r>
      <w:r w:rsidR="00D254D0" w:rsidRPr="00ED7299">
        <w:rPr>
          <w:color w:val="000000"/>
        </w:rPr>
        <w:t>СОШ№7</w:t>
      </w:r>
      <w:r w:rsidRPr="00ED7299">
        <w:rPr>
          <w:color w:val="000000"/>
        </w:rPr>
        <w:t xml:space="preserve"> заключение врачебной комиссии поликлиники (больницы) и</w:t>
      </w:r>
      <w:r w:rsidR="004D74AE">
        <w:rPr>
          <w:color w:val="000000"/>
        </w:rPr>
        <w:t>ли</w:t>
      </w:r>
      <w:r w:rsidR="00665807">
        <w:rPr>
          <w:color w:val="000000"/>
        </w:rPr>
        <w:t xml:space="preserve"> заявление о временном</w:t>
      </w:r>
      <w:r w:rsidRPr="00ED7299">
        <w:rPr>
          <w:color w:val="000000"/>
        </w:rPr>
        <w:t xml:space="preserve"> освобождении обучающегося от физических нагрузок на уроках физической культуры</w:t>
      </w:r>
      <w:r w:rsidR="00665807">
        <w:rPr>
          <w:color w:val="000000"/>
        </w:rPr>
        <w:t xml:space="preserve"> по состоянию здоровья до оформления официального мед</w:t>
      </w:r>
      <w:r w:rsidR="002F707B">
        <w:rPr>
          <w:color w:val="000000"/>
        </w:rPr>
        <w:t>ицинского заключения</w:t>
      </w:r>
      <w:r w:rsidR="00665807">
        <w:rPr>
          <w:color w:val="000000"/>
        </w:rPr>
        <w:t>.</w:t>
      </w:r>
      <w:r w:rsidR="00F7101D" w:rsidRPr="00ED7299">
        <w:rPr>
          <w:color w:val="000000"/>
        </w:rPr>
        <w:t xml:space="preserve"> (Приложение №2)</w:t>
      </w:r>
      <w:r w:rsidRPr="00ED7299">
        <w:rPr>
          <w:color w:val="000000"/>
        </w:rPr>
        <w:t>.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Если обучающийся освобожден от физических нагрузок на уроках физической культуры более</w:t>
      </w:r>
      <w:proofErr w:type="gramStart"/>
      <w:r w:rsidRPr="00ED7299">
        <w:rPr>
          <w:color w:val="000000"/>
        </w:rPr>
        <w:t>,</w:t>
      </w:r>
      <w:proofErr w:type="gramEnd"/>
      <w:r w:rsidRPr="00ED7299">
        <w:rPr>
          <w:color w:val="000000"/>
        </w:rPr>
        <w:t xml:space="preserve"> чем на месяц:</w:t>
      </w:r>
    </w:p>
    <w:p w:rsidR="00E24B14" w:rsidRPr="00ED7299" w:rsidRDefault="00E24B14" w:rsidP="00466E1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 xml:space="preserve">образовательное учреждение издает приказ об </w:t>
      </w:r>
      <w:r w:rsidR="00D254D0" w:rsidRPr="00ED7299">
        <w:rPr>
          <w:color w:val="000000"/>
        </w:rPr>
        <w:t xml:space="preserve">освобождении </w:t>
      </w:r>
      <w:r w:rsidRPr="00ED7299">
        <w:rPr>
          <w:color w:val="000000"/>
        </w:rPr>
        <w:t>от физических нагрузок на уроках физической культуры к началу учебного года или во время учебного года незамедлительно после пр</w:t>
      </w:r>
      <w:r w:rsidR="004D74AE">
        <w:rPr>
          <w:color w:val="000000"/>
        </w:rPr>
        <w:t>едоставления справки</w:t>
      </w:r>
      <w:r w:rsidRPr="00ED7299">
        <w:rPr>
          <w:color w:val="000000"/>
        </w:rPr>
        <w:t>;</w:t>
      </w:r>
    </w:p>
    <w:p w:rsidR="00E24B14" w:rsidRPr="00ED7299" w:rsidRDefault="00E24B14" w:rsidP="00466E1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D7299">
        <w:rPr>
          <w:color w:val="000000"/>
        </w:rPr>
        <w:t>в классном журнале медицинский работник школы совместно с учителем физической культуры напротив фамилии обучающегося делает отм</w:t>
      </w:r>
      <w:r w:rsidR="00D254D0" w:rsidRPr="00ED7299">
        <w:rPr>
          <w:color w:val="000000"/>
        </w:rPr>
        <w:t>етку: «</w:t>
      </w:r>
      <w:proofErr w:type="spellStart"/>
      <w:r w:rsidR="00D254D0" w:rsidRPr="00ED7299">
        <w:rPr>
          <w:color w:val="000000"/>
        </w:rPr>
        <w:t>осв</w:t>
      </w:r>
      <w:proofErr w:type="spellEnd"/>
      <w:r w:rsidR="00D254D0" w:rsidRPr="00ED7299">
        <w:rPr>
          <w:color w:val="000000"/>
        </w:rPr>
        <w:t>.</w:t>
      </w:r>
      <w:r w:rsidRPr="00ED7299">
        <w:rPr>
          <w:color w:val="000000"/>
        </w:rPr>
        <w:t>»;</w:t>
      </w: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ED7299">
        <w:rPr>
          <w:color w:val="000000"/>
        </w:rPr>
        <w:t xml:space="preserve">Присутствие этой категории обучающихся на уроках физической культуры обязательно, так как </w:t>
      </w:r>
      <w:r w:rsidR="00D254D0" w:rsidRPr="00ED7299">
        <w:rPr>
          <w:color w:val="000000"/>
        </w:rPr>
        <w:t>школа</w:t>
      </w:r>
      <w:r w:rsidRPr="00ED7299">
        <w:rPr>
          <w:color w:val="000000"/>
        </w:rPr>
        <w:t xml:space="preserve"> несет ответственность за жизнь и здоровье обучающихся во время образовательного процесса;</w:t>
      </w:r>
      <w:proofErr w:type="gramEnd"/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t>В том случае, если по медицинскому заключению пребывание в спортивном зале связано с опасностью для жизни и здоровья обучающегося, освобожденного от физических нагрузок, или по заявлению родителей (законных представителей), администрация образовательного учреждения определяет его местонахождение во время проведения учебных занятий по физической куль</w:t>
      </w:r>
      <w:r w:rsidR="00D254D0" w:rsidRPr="00ED7299">
        <w:rPr>
          <w:color w:val="000000"/>
        </w:rPr>
        <w:t>туре (библиотека, столовая, классная комната</w:t>
      </w:r>
      <w:r w:rsidR="004D0D79" w:rsidRPr="00ED7299">
        <w:rPr>
          <w:color w:val="000000"/>
        </w:rPr>
        <w:t>, кабинет психолога</w:t>
      </w:r>
      <w:r w:rsidRPr="00ED7299">
        <w:rPr>
          <w:color w:val="000000"/>
        </w:rPr>
        <w:t>).</w:t>
      </w: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D7299">
        <w:rPr>
          <w:color w:val="000000"/>
        </w:rPr>
        <w:lastRenderedPageBreak/>
        <w:t xml:space="preserve">7.3. </w:t>
      </w:r>
      <w:proofErr w:type="gramStart"/>
      <w:r w:rsidRPr="00ED7299">
        <w:rPr>
          <w:color w:val="000000"/>
        </w:rPr>
        <w:t xml:space="preserve">Контроль знаний учащихся, освобожденных от физических нагрузок на уроках физической культуры, осуществляется в соответствии с примерным перечнем теоретических вопросов  и практических заданий – общий для выпускников основной и средней общеобразовательной школы, указанном в письме Министерства образования Российской Федерации №13-51-263/123 от 31.10.2003г. «Об оценивании и аттестации учащихся, отнесённых по состоянию здоровья к СМГ для занятий физической культурой». </w:t>
      </w:r>
      <w:proofErr w:type="gramEnd"/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D7299" w:rsidRDefault="00ED7299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B0E2B" w:rsidRDefault="00DB0E2B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B0E2B" w:rsidRDefault="00DB0E2B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B0E2B" w:rsidRDefault="00DB0E2B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DB0E2B" w:rsidRPr="00ED7299" w:rsidRDefault="00DB0E2B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</w:rPr>
      </w:pPr>
      <w:r w:rsidRPr="00ED7299">
        <w:rPr>
          <w:b/>
          <w:color w:val="000000"/>
        </w:rPr>
        <w:lastRenderedPageBreak/>
        <w:t>Приложение №1</w:t>
      </w: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531278" w:rsidRPr="00ED7299" w:rsidRDefault="00531278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>Директору МБОУ СОШ№7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 xml:space="preserve">                           С.В. Беляеву  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 xml:space="preserve">                                                от_________________________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(Ф.И.О. родителя)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975FB4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31278" w:rsidRPr="00ED7299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 xml:space="preserve">        Прошу зачислить моего ребенка</w:t>
      </w: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7299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D7299">
        <w:rPr>
          <w:rFonts w:ascii="Times New Roman" w:hAnsi="Times New Roman" w:cs="Times New Roman"/>
          <w:sz w:val="24"/>
          <w:szCs w:val="24"/>
        </w:rPr>
        <w:t>,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299">
        <w:rPr>
          <w:rFonts w:ascii="Times New Roman" w:hAnsi="Times New Roman" w:cs="Times New Roman"/>
          <w:i/>
          <w:sz w:val="24"/>
          <w:szCs w:val="24"/>
        </w:rPr>
        <w:t>(фамилия, имя, отчество ребенка)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ED7299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ED7299">
        <w:rPr>
          <w:rFonts w:ascii="Times New Roman" w:hAnsi="Times New Roman" w:cs="Times New Roman"/>
          <w:sz w:val="24"/>
          <w:szCs w:val="24"/>
        </w:rPr>
        <w:t xml:space="preserve">) ______ класса в </w:t>
      </w:r>
      <w:proofErr w:type="spellStart"/>
      <w:r w:rsidRPr="00ED7299">
        <w:rPr>
          <w:rFonts w:ascii="Times New Roman" w:hAnsi="Times New Roman" w:cs="Times New Roman"/>
          <w:sz w:val="24"/>
          <w:szCs w:val="24"/>
        </w:rPr>
        <w:t>спецмедгруппу</w:t>
      </w:r>
      <w:proofErr w:type="spellEnd"/>
      <w:r w:rsidRPr="00ED7299">
        <w:rPr>
          <w:rFonts w:ascii="Times New Roman" w:hAnsi="Times New Roman" w:cs="Times New Roman"/>
          <w:sz w:val="24"/>
          <w:szCs w:val="24"/>
        </w:rPr>
        <w:t xml:space="preserve"> по физической культуре </w:t>
      </w:r>
      <w:r w:rsidR="00DB0E2B">
        <w:rPr>
          <w:rFonts w:ascii="Times New Roman" w:hAnsi="Times New Roman" w:cs="Times New Roman"/>
          <w:sz w:val="24"/>
          <w:szCs w:val="24"/>
        </w:rPr>
        <w:t>по состоянию здоровья до оформления официального медицинского заключения</w:t>
      </w:r>
      <w:r w:rsidRPr="00ED7299">
        <w:rPr>
          <w:rFonts w:ascii="Times New Roman" w:hAnsi="Times New Roman" w:cs="Times New Roman"/>
          <w:sz w:val="24"/>
          <w:szCs w:val="24"/>
        </w:rPr>
        <w:t>.</w:t>
      </w: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 xml:space="preserve">Дата ______________                </w:t>
      </w:r>
      <w:r w:rsidR="00DB0E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D7299">
        <w:rPr>
          <w:rFonts w:ascii="Times New Roman" w:hAnsi="Times New Roman" w:cs="Times New Roman"/>
          <w:sz w:val="24"/>
          <w:szCs w:val="24"/>
        </w:rPr>
        <w:t xml:space="preserve">   Подпись ______________</w:t>
      </w: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B14" w:rsidRPr="00ED7299" w:rsidRDefault="00E24B14" w:rsidP="00466E1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94CD1" w:rsidRPr="00ED7299" w:rsidRDefault="00594CD1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99" w:rsidRDefault="00ED7299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99" w:rsidRDefault="00ED7299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99" w:rsidRDefault="00ED7299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99" w:rsidRDefault="00ED7299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99" w:rsidRDefault="00ED7299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99" w:rsidRDefault="00ED7299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99" w:rsidRDefault="00ED7299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299" w:rsidRPr="00ED7299" w:rsidRDefault="00ED7299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FB4" w:rsidRDefault="00975FB4" w:rsidP="0053127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</w:rPr>
      </w:pPr>
    </w:p>
    <w:p w:rsidR="00975FB4" w:rsidRDefault="00975FB4" w:rsidP="0053127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</w:rPr>
      </w:pPr>
    </w:p>
    <w:p w:rsidR="00975FB4" w:rsidRDefault="00975FB4" w:rsidP="0053127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</w:rPr>
      </w:pPr>
    </w:p>
    <w:p w:rsidR="00975FB4" w:rsidRDefault="00975FB4" w:rsidP="0053127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</w:rPr>
      </w:pPr>
      <w:r w:rsidRPr="00ED7299">
        <w:rPr>
          <w:b/>
          <w:color w:val="000000"/>
        </w:rPr>
        <w:lastRenderedPageBreak/>
        <w:t>Приложение №2</w:t>
      </w: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>Директору МБОУ СОШ№7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 xml:space="preserve">                           С.В. Беляеву  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 xml:space="preserve">                                                от_________________________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29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(Ф.И.О. родителя)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ED7299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31278" w:rsidRPr="00ED7299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 xml:space="preserve">        Прошу освободить моего ребенка</w:t>
      </w: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7299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ED7299">
        <w:rPr>
          <w:rFonts w:ascii="Times New Roman" w:hAnsi="Times New Roman" w:cs="Times New Roman"/>
          <w:sz w:val="24"/>
          <w:szCs w:val="24"/>
        </w:rPr>
        <w:t>,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299">
        <w:rPr>
          <w:rFonts w:ascii="Times New Roman" w:hAnsi="Times New Roman" w:cs="Times New Roman"/>
          <w:i/>
          <w:sz w:val="24"/>
          <w:szCs w:val="24"/>
        </w:rPr>
        <w:t>(фамилия, имя, отчество ребенка)</w:t>
      </w:r>
    </w:p>
    <w:p w:rsidR="00531278" w:rsidRPr="00ED7299" w:rsidRDefault="00531278" w:rsidP="00531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ED7299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ED7299">
        <w:rPr>
          <w:rFonts w:ascii="Times New Roman" w:hAnsi="Times New Roman" w:cs="Times New Roman"/>
          <w:sz w:val="24"/>
          <w:szCs w:val="24"/>
        </w:rPr>
        <w:t xml:space="preserve">) ______ класса от физических нагрузок во время занятий физической культурой </w:t>
      </w:r>
      <w:r w:rsidR="00975FB4">
        <w:rPr>
          <w:rFonts w:ascii="Times New Roman" w:hAnsi="Times New Roman" w:cs="Times New Roman"/>
          <w:sz w:val="24"/>
          <w:szCs w:val="24"/>
        </w:rPr>
        <w:t>по состоянию здоровья до оформления официального медицинского заключения</w:t>
      </w:r>
      <w:r w:rsidRPr="00ED7299">
        <w:rPr>
          <w:rFonts w:ascii="Times New Roman" w:hAnsi="Times New Roman" w:cs="Times New Roman"/>
          <w:sz w:val="24"/>
          <w:szCs w:val="24"/>
        </w:rPr>
        <w:t>.</w:t>
      </w: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8D6" w:rsidRDefault="00FA38D6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99">
        <w:rPr>
          <w:rFonts w:ascii="Times New Roman" w:hAnsi="Times New Roman" w:cs="Times New Roman"/>
          <w:sz w:val="24"/>
          <w:szCs w:val="24"/>
        </w:rPr>
        <w:t xml:space="preserve">Дата ______________                  </w:t>
      </w:r>
      <w:r w:rsidR="00FA3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D7299">
        <w:rPr>
          <w:rFonts w:ascii="Times New Roman" w:hAnsi="Times New Roman" w:cs="Times New Roman"/>
          <w:sz w:val="24"/>
          <w:szCs w:val="24"/>
        </w:rPr>
        <w:t xml:space="preserve"> Подпись ______________</w:t>
      </w:r>
    </w:p>
    <w:p w:rsidR="00531278" w:rsidRPr="00ED7299" w:rsidRDefault="00531278" w:rsidP="0053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53127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31278" w:rsidRPr="00ED7299" w:rsidRDefault="00531278" w:rsidP="00531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278" w:rsidRPr="00ED7299" w:rsidRDefault="00531278" w:rsidP="00466E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1278" w:rsidRPr="00ED7299" w:rsidSect="0093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71F"/>
    <w:multiLevelType w:val="multilevel"/>
    <w:tmpl w:val="C07A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2015"/>
    <w:multiLevelType w:val="multilevel"/>
    <w:tmpl w:val="16C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C2086"/>
    <w:multiLevelType w:val="multilevel"/>
    <w:tmpl w:val="F906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51293"/>
    <w:multiLevelType w:val="multilevel"/>
    <w:tmpl w:val="79F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85D9B"/>
    <w:multiLevelType w:val="multilevel"/>
    <w:tmpl w:val="8206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A72321"/>
    <w:multiLevelType w:val="multilevel"/>
    <w:tmpl w:val="A9CA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B2E83"/>
    <w:multiLevelType w:val="hybridMultilevel"/>
    <w:tmpl w:val="4234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3120B"/>
    <w:multiLevelType w:val="multilevel"/>
    <w:tmpl w:val="C68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8E5A3A"/>
    <w:multiLevelType w:val="multilevel"/>
    <w:tmpl w:val="696A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B3358"/>
    <w:multiLevelType w:val="multilevel"/>
    <w:tmpl w:val="E4D0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6C76"/>
    <w:rsid w:val="002B7BBD"/>
    <w:rsid w:val="002F707B"/>
    <w:rsid w:val="00300300"/>
    <w:rsid w:val="00416EA3"/>
    <w:rsid w:val="00466E16"/>
    <w:rsid w:val="004C28A6"/>
    <w:rsid w:val="004D0D79"/>
    <w:rsid w:val="004D74AE"/>
    <w:rsid w:val="00531278"/>
    <w:rsid w:val="00594CD1"/>
    <w:rsid w:val="00665807"/>
    <w:rsid w:val="006C19F0"/>
    <w:rsid w:val="00716C76"/>
    <w:rsid w:val="00777CD4"/>
    <w:rsid w:val="008A3836"/>
    <w:rsid w:val="009004BA"/>
    <w:rsid w:val="00933EB8"/>
    <w:rsid w:val="00975FB4"/>
    <w:rsid w:val="00A03197"/>
    <w:rsid w:val="00A8404A"/>
    <w:rsid w:val="00CC7DA8"/>
    <w:rsid w:val="00D254D0"/>
    <w:rsid w:val="00DB0E2B"/>
    <w:rsid w:val="00E24B14"/>
    <w:rsid w:val="00E909C9"/>
    <w:rsid w:val="00ED7299"/>
    <w:rsid w:val="00F7101D"/>
    <w:rsid w:val="00FA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7D53-AB65-410A-BDE7-3530CD5B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2019-02-13T14:06:00Z</cp:lastPrinted>
  <dcterms:created xsi:type="dcterms:W3CDTF">2019-02-12T14:05:00Z</dcterms:created>
  <dcterms:modified xsi:type="dcterms:W3CDTF">2023-11-22T11:32:00Z</dcterms:modified>
</cp:coreProperties>
</file>